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52FA8" w14:textId="77777777" w:rsidR="00C33865" w:rsidRPr="00426466" w:rsidRDefault="00C33865" w:rsidP="00C33865">
      <w:pPr>
        <w:jc w:val="center"/>
        <w:rPr>
          <w:rFonts w:ascii="Calibri" w:eastAsia="Calibri" w:hAnsi="Calibri"/>
          <w:b/>
          <w:bCs/>
          <w:sz w:val="56"/>
          <w:szCs w:val="56"/>
          <w:u w:val="single"/>
        </w:rPr>
      </w:pPr>
      <w:r w:rsidRPr="00426466">
        <w:rPr>
          <w:rFonts w:ascii="Calibri" w:eastAsia="Calibri" w:hAnsi="Calibri"/>
          <w:b/>
          <w:bCs/>
          <w:sz w:val="56"/>
          <w:szCs w:val="56"/>
          <w:u w:val="single"/>
        </w:rPr>
        <w:t>ATTENTION HUNTERS, ANGLERS AND FIREWOOD CUTTERS:</w:t>
      </w:r>
    </w:p>
    <w:p w14:paraId="343209B0" w14:textId="77777777" w:rsidR="00C33865" w:rsidRPr="00426466" w:rsidRDefault="00C33865" w:rsidP="00C33865">
      <w:pPr>
        <w:jc w:val="center"/>
        <w:rPr>
          <w:rFonts w:ascii="Calibri" w:eastAsia="Calibri" w:hAnsi="Calibri"/>
          <w:b/>
          <w:bCs/>
          <w:sz w:val="56"/>
          <w:szCs w:val="56"/>
          <w:u w:val="single"/>
        </w:rPr>
      </w:pPr>
    </w:p>
    <w:p w14:paraId="08F8FE63" w14:textId="77777777" w:rsidR="00C33865" w:rsidRDefault="00C33865" w:rsidP="00C33865">
      <w:pPr>
        <w:rPr>
          <w:rFonts w:ascii="Calibri" w:eastAsia="Calibri" w:hAnsi="Calibri"/>
          <w:sz w:val="36"/>
          <w:szCs w:val="36"/>
        </w:rPr>
      </w:pPr>
      <w:r w:rsidRPr="00426466">
        <w:rPr>
          <w:rFonts w:ascii="Calibri" w:eastAsia="Calibri" w:hAnsi="Calibri"/>
          <w:sz w:val="36"/>
          <w:szCs w:val="36"/>
        </w:rPr>
        <w:t xml:space="preserve">Access to recreational areas South of Rt. 40 and East of Rt. 46 will be limited until further notice.  </w:t>
      </w:r>
      <w:r>
        <w:rPr>
          <w:rFonts w:ascii="Calibri" w:eastAsia="Calibri" w:hAnsi="Calibri"/>
          <w:sz w:val="36"/>
          <w:szCs w:val="36"/>
        </w:rPr>
        <w:t xml:space="preserve">All access to the southern training/recreational areas must be accessed by way of the main access control point (ACP) and the Post 5 barrier.  </w:t>
      </w:r>
      <w:proofErr w:type="gramStart"/>
      <w:r>
        <w:rPr>
          <w:rFonts w:ascii="Calibri" w:eastAsia="Calibri" w:hAnsi="Calibri"/>
          <w:sz w:val="36"/>
          <w:szCs w:val="36"/>
        </w:rPr>
        <w:t>For the purpose of</w:t>
      </w:r>
      <w:proofErr w:type="gramEnd"/>
      <w:r>
        <w:rPr>
          <w:rFonts w:ascii="Calibri" w:eastAsia="Calibri" w:hAnsi="Calibri"/>
          <w:sz w:val="36"/>
          <w:szCs w:val="36"/>
        </w:rPr>
        <w:t xml:space="preserve"> ingress/egress for hunting only; hunters will be allowed to transit through the cantonment area with hunting weapons without the need for registration.  </w:t>
      </w:r>
    </w:p>
    <w:p w14:paraId="0E6BFE0D" w14:textId="1C5A09DF" w:rsidR="00C33865" w:rsidRDefault="00C33865" w:rsidP="00C33865">
      <w:pPr>
        <w:rPr>
          <w:sz w:val="36"/>
          <w:szCs w:val="36"/>
        </w:rPr>
      </w:pPr>
      <w:r>
        <w:rPr>
          <w:sz w:val="36"/>
          <w:szCs w:val="36"/>
        </w:rPr>
        <w:t xml:space="preserve">*Please be advised </w:t>
      </w:r>
      <w:r>
        <w:rPr>
          <w:sz w:val="36"/>
          <w:szCs w:val="36"/>
        </w:rPr>
        <w:t>to</w:t>
      </w:r>
      <w:r>
        <w:rPr>
          <w:sz w:val="36"/>
          <w:szCs w:val="36"/>
        </w:rPr>
        <w:t xml:space="preserve"> gain access to Ft. Barfoot you must be in possession of a </w:t>
      </w:r>
      <w:r w:rsidRPr="00E5533D">
        <w:rPr>
          <w:sz w:val="36"/>
          <w:szCs w:val="36"/>
          <w:u w:val="single"/>
        </w:rPr>
        <w:t>REAL ID</w:t>
      </w:r>
      <w:r>
        <w:rPr>
          <w:sz w:val="36"/>
          <w:szCs w:val="36"/>
        </w:rPr>
        <w:t>*</w:t>
      </w:r>
    </w:p>
    <w:p w14:paraId="7DC7493B" w14:textId="77777777" w:rsidR="00C33865" w:rsidRDefault="00C33865" w:rsidP="00C33865">
      <w:pPr>
        <w:rPr>
          <w:rFonts w:ascii="Calibri" w:eastAsia="Calibri" w:hAnsi="Calibri"/>
          <w:sz w:val="36"/>
          <w:szCs w:val="36"/>
        </w:rPr>
      </w:pPr>
      <w:r>
        <w:rPr>
          <w:rFonts w:ascii="Calibri" w:eastAsia="Calibri" w:hAnsi="Calibri"/>
          <w:sz w:val="36"/>
          <w:szCs w:val="36"/>
        </w:rPr>
        <w:t xml:space="preserve">Google Map locations below can be followed to the main access control point and the Post 5 barrier:  </w:t>
      </w:r>
    </w:p>
    <w:p w14:paraId="61514EFF" w14:textId="77777777" w:rsidR="00C33865" w:rsidRPr="00426466" w:rsidRDefault="00C33865" w:rsidP="00C33865">
      <w:pPr>
        <w:rPr>
          <w:rFonts w:ascii="Calibri" w:eastAsia="Calibri" w:hAnsi="Calibri"/>
          <w:sz w:val="36"/>
          <w:szCs w:val="36"/>
        </w:rPr>
      </w:pPr>
    </w:p>
    <w:p w14:paraId="07508281" w14:textId="77777777" w:rsidR="00C33865" w:rsidRDefault="00C33865" w:rsidP="00C33865">
      <w:r w:rsidRPr="00426466">
        <w:rPr>
          <w:rFonts w:ascii="Calibri" w:eastAsia="Calibri" w:hAnsi="Calibri"/>
          <w:sz w:val="36"/>
          <w:szCs w:val="36"/>
        </w:rPr>
        <w:t xml:space="preserve">Main ACP:  </w:t>
      </w:r>
      <w:hyperlink r:id="rId7" w:history="1">
        <w:r w:rsidRPr="00426466">
          <w:rPr>
            <w:rFonts w:ascii="Calibri" w:eastAsia="Calibri" w:hAnsi="Calibri"/>
            <w:color w:val="0563C1"/>
            <w:sz w:val="36"/>
            <w:szCs w:val="36"/>
            <w:u w:val="single"/>
          </w:rPr>
          <w:t>https://goo.gl/maps/t1jQXEr8nhejhhsp7</w:t>
        </w:r>
      </w:hyperlink>
    </w:p>
    <w:p w14:paraId="6181C7C5" w14:textId="77777777" w:rsidR="00C33865" w:rsidRDefault="00C33865" w:rsidP="00C33865">
      <w:pPr>
        <w:rPr>
          <w:rFonts w:ascii="Calibri" w:eastAsia="Calibri" w:hAnsi="Calibri"/>
          <w:sz w:val="36"/>
          <w:szCs w:val="36"/>
        </w:rPr>
      </w:pPr>
      <w:r w:rsidRPr="00426466">
        <w:rPr>
          <w:rFonts w:ascii="Calibri" w:eastAsia="Calibri" w:hAnsi="Calibri"/>
          <w:sz w:val="36"/>
          <w:szCs w:val="36"/>
        </w:rPr>
        <w:t xml:space="preserve">Post 5 Barrier:  </w:t>
      </w:r>
      <w:hyperlink r:id="rId8" w:history="1">
        <w:r w:rsidRPr="00426466">
          <w:rPr>
            <w:rFonts w:ascii="Calibri" w:eastAsia="Calibri" w:hAnsi="Calibri"/>
            <w:color w:val="0563C1"/>
            <w:sz w:val="36"/>
            <w:szCs w:val="36"/>
            <w:u w:val="single"/>
          </w:rPr>
          <w:t>https://goo.gl/maps/Uc4KjgwF1gQLYSE46</w:t>
        </w:r>
      </w:hyperlink>
    </w:p>
    <w:p w14:paraId="17E400D1" w14:textId="77777777" w:rsidR="00C33865" w:rsidRDefault="00C33865" w:rsidP="00C33865">
      <w:pPr>
        <w:rPr>
          <w:rFonts w:ascii="Calibri" w:eastAsia="Calibri" w:hAnsi="Calibri"/>
          <w:sz w:val="36"/>
          <w:szCs w:val="36"/>
        </w:rPr>
      </w:pPr>
    </w:p>
    <w:p w14:paraId="4AD9B7D1" w14:textId="63358960" w:rsidR="00C33865" w:rsidRPr="00426466" w:rsidRDefault="00C33865" w:rsidP="00C33865">
      <w:pPr>
        <w:rPr>
          <w:rFonts w:ascii="Calibri" w:eastAsia="Calibri" w:hAnsi="Calibri"/>
          <w:sz w:val="36"/>
          <w:szCs w:val="36"/>
        </w:rPr>
      </w:pPr>
      <w:r w:rsidRPr="00426466">
        <w:rPr>
          <w:rFonts w:ascii="Calibri" w:eastAsia="Calibri" w:hAnsi="Calibri"/>
          <w:sz w:val="36"/>
          <w:szCs w:val="36"/>
        </w:rPr>
        <w:t>Code access for the post 5 barrier is</w:t>
      </w:r>
      <w:proofErr w:type="gramStart"/>
      <w:r w:rsidRPr="00426466">
        <w:rPr>
          <w:rFonts w:ascii="Calibri" w:eastAsia="Calibri" w:hAnsi="Calibri"/>
          <w:sz w:val="36"/>
          <w:szCs w:val="36"/>
        </w:rPr>
        <w:t xml:space="preserve">:  </w:t>
      </w:r>
      <w:r w:rsidRPr="00BE6860">
        <w:rPr>
          <w:rFonts w:ascii="Calibri" w:eastAsia="Calibri" w:hAnsi="Calibri"/>
          <w:b/>
          <w:bCs/>
          <w:sz w:val="56"/>
          <w:szCs w:val="56"/>
        </w:rPr>
        <w:t>2525</w:t>
      </w:r>
      <w:proofErr w:type="gramEnd"/>
    </w:p>
    <w:p w14:paraId="1D6DB24E" w14:textId="6C5F2588" w:rsidR="00C33865" w:rsidRPr="00426466" w:rsidRDefault="00C33865" w:rsidP="00C33865">
      <w:pPr>
        <w:rPr>
          <w:rFonts w:ascii="Calibri" w:eastAsia="Calibri" w:hAnsi="Calibri"/>
          <w:sz w:val="28"/>
          <w:szCs w:val="28"/>
        </w:rPr>
      </w:pPr>
      <w:r w:rsidRPr="00426466">
        <w:rPr>
          <w:rFonts w:ascii="Calibri" w:eastAsia="Calibri" w:hAnsi="Calibri"/>
          <w:sz w:val="28"/>
          <w:szCs w:val="28"/>
        </w:rPr>
        <w:t xml:space="preserve">Please be vigilant during your trips afield to </w:t>
      </w:r>
      <w:r>
        <w:rPr>
          <w:rFonts w:ascii="Calibri" w:eastAsia="Calibri" w:hAnsi="Calibri"/>
          <w:sz w:val="28"/>
          <w:szCs w:val="28"/>
        </w:rPr>
        <w:t>Fort</w:t>
      </w:r>
      <w:r w:rsidRPr="00426466">
        <w:rPr>
          <w:rFonts w:ascii="Calibri" w:eastAsia="Calibri" w:hAnsi="Calibri"/>
          <w:sz w:val="28"/>
          <w:szCs w:val="28"/>
        </w:rPr>
        <w:t xml:space="preserve"> </w:t>
      </w:r>
      <w:r>
        <w:rPr>
          <w:rFonts w:ascii="Calibri" w:eastAsia="Calibri" w:hAnsi="Calibri"/>
          <w:sz w:val="28"/>
          <w:szCs w:val="28"/>
        </w:rPr>
        <w:t>Pickett</w:t>
      </w:r>
      <w:r w:rsidRPr="00426466">
        <w:rPr>
          <w:rFonts w:ascii="Calibri" w:eastAsia="Calibri" w:hAnsi="Calibri"/>
          <w:sz w:val="28"/>
          <w:szCs w:val="28"/>
        </w:rPr>
        <w:t xml:space="preserve"> and report any suspicious vehicles/activities immediately to the </w:t>
      </w:r>
      <w:r>
        <w:rPr>
          <w:rFonts w:ascii="Calibri" w:eastAsia="Calibri" w:hAnsi="Calibri"/>
          <w:sz w:val="28"/>
          <w:szCs w:val="28"/>
        </w:rPr>
        <w:t>Fort</w:t>
      </w:r>
      <w:r w:rsidRPr="00426466">
        <w:rPr>
          <w:rFonts w:ascii="Calibri" w:eastAsia="Calibri" w:hAnsi="Calibri"/>
          <w:sz w:val="28"/>
          <w:szCs w:val="28"/>
        </w:rPr>
        <w:t xml:space="preserve"> </w:t>
      </w:r>
      <w:r>
        <w:rPr>
          <w:rFonts w:ascii="Calibri" w:eastAsia="Calibri" w:hAnsi="Calibri"/>
          <w:sz w:val="28"/>
          <w:szCs w:val="28"/>
        </w:rPr>
        <w:t>Pickett</w:t>
      </w:r>
      <w:r w:rsidRPr="00426466">
        <w:rPr>
          <w:rFonts w:ascii="Calibri" w:eastAsia="Calibri" w:hAnsi="Calibri"/>
          <w:sz w:val="28"/>
          <w:szCs w:val="28"/>
        </w:rPr>
        <w:t xml:space="preserve"> Range Operations Desk at 434-292-2227</w:t>
      </w:r>
      <w:r w:rsidR="001963EC">
        <w:rPr>
          <w:rFonts w:ascii="Calibri" w:eastAsia="Calibri" w:hAnsi="Calibri"/>
          <w:sz w:val="28"/>
          <w:szCs w:val="28"/>
        </w:rPr>
        <w:t>, Ft. Pickett Dispatch 434-292-8444</w:t>
      </w:r>
      <w:r w:rsidRPr="00426466">
        <w:rPr>
          <w:rFonts w:ascii="Calibri" w:eastAsia="Calibri" w:hAnsi="Calibri"/>
          <w:sz w:val="28"/>
          <w:szCs w:val="28"/>
        </w:rPr>
        <w:t xml:space="preserve"> or the </w:t>
      </w:r>
      <w:r>
        <w:rPr>
          <w:rFonts w:ascii="Calibri" w:eastAsia="Calibri" w:hAnsi="Calibri"/>
          <w:sz w:val="28"/>
          <w:szCs w:val="28"/>
        </w:rPr>
        <w:t>Fort</w:t>
      </w:r>
      <w:r w:rsidRPr="00426466">
        <w:rPr>
          <w:rFonts w:ascii="Calibri" w:eastAsia="Calibri" w:hAnsi="Calibri"/>
          <w:sz w:val="28"/>
          <w:szCs w:val="28"/>
        </w:rPr>
        <w:t xml:space="preserve"> </w:t>
      </w:r>
      <w:r>
        <w:rPr>
          <w:rFonts w:ascii="Calibri" w:eastAsia="Calibri" w:hAnsi="Calibri"/>
          <w:sz w:val="28"/>
          <w:szCs w:val="28"/>
        </w:rPr>
        <w:t>Pickett</w:t>
      </w:r>
      <w:r w:rsidRPr="00426466">
        <w:rPr>
          <w:rFonts w:ascii="Calibri" w:eastAsia="Calibri" w:hAnsi="Calibri"/>
          <w:sz w:val="28"/>
          <w:szCs w:val="28"/>
        </w:rPr>
        <w:t xml:space="preserve"> Game check station 434-292-2618.  </w:t>
      </w:r>
    </w:p>
    <w:p w14:paraId="145E2AF6" w14:textId="55BEEFEB" w:rsidR="00C33865" w:rsidRPr="001842D7" w:rsidRDefault="00C33865" w:rsidP="00C33865">
      <w:pPr>
        <w:rPr>
          <w:rFonts w:ascii="Calibri" w:eastAsia="Calibri" w:hAnsi="Calibri"/>
          <w:sz w:val="28"/>
          <w:szCs w:val="28"/>
          <w:u w:val="single"/>
        </w:rPr>
        <w:sectPr w:rsidR="00C33865" w:rsidRPr="001842D7" w:rsidSect="00C33865">
          <w:pgSz w:w="12240" w:h="15840" w:code="1"/>
          <w:pgMar w:top="720" w:right="720" w:bottom="720" w:left="720" w:header="432" w:footer="432" w:gutter="0"/>
          <w:cols w:space="720"/>
          <w:titlePg/>
          <w:docGrid w:linePitch="360"/>
        </w:sectPr>
      </w:pPr>
      <w:r w:rsidRPr="00426466">
        <w:rPr>
          <w:rFonts w:ascii="Calibri" w:eastAsia="Calibri" w:hAnsi="Calibri"/>
          <w:sz w:val="28"/>
          <w:szCs w:val="28"/>
        </w:rPr>
        <w:t xml:space="preserve">Please be safe during your recreational pursuits.  </w:t>
      </w:r>
      <w:r>
        <w:rPr>
          <w:rFonts w:ascii="Calibri" w:eastAsia="Calibri" w:hAnsi="Calibri"/>
          <w:sz w:val="28"/>
          <w:szCs w:val="28"/>
          <w:u w:val="single"/>
        </w:rPr>
        <w:t>Fort</w:t>
      </w:r>
      <w:r w:rsidRPr="00426466">
        <w:rPr>
          <w:rFonts w:ascii="Calibri" w:eastAsia="Calibri" w:hAnsi="Calibri"/>
          <w:sz w:val="28"/>
          <w:szCs w:val="28"/>
          <w:u w:val="single"/>
        </w:rPr>
        <w:t xml:space="preserve"> </w:t>
      </w:r>
      <w:r>
        <w:rPr>
          <w:rFonts w:ascii="Calibri" w:eastAsia="Calibri" w:hAnsi="Calibri"/>
          <w:sz w:val="28"/>
          <w:szCs w:val="28"/>
          <w:u w:val="single"/>
        </w:rPr>
        <w:t>Pickett</w:t>
      </w:r>
      <w:r w:rsidRPr="00426466">
        <w:rPr>
          <w:rFonts w:ascii="Calibri" w:eastAsia="Calibri" w:hAnsi="Calibri"/>
          <w:sz w:val="28"/>
          <w:szCs w:val="28"/>
          <w:u w:val="single"/>
        </w:rPr>
        <w:t xml:space="preserve"> Nat. R</w:t>
      </w:r>
      <w:r w:rsidR="001963EC">
        <w:rPr>
          <w:rFonts w:ascii="Calibri" w:eastAsia="Calibri" w:hAnsi="Calibri"/>
          <w:sz w:val="28"/>
          <w:szCs w:val="28"/>
          <w:u w:val="single"/>
        </w:rPr>
        <w:t>es.</w:t>
      </w:r>
    </w:p>
    <w:p w14:paraId="23792C02" w14:textId="77777777" w:rsidR="002F0FD5" w:rsidRPr="009700E5" w:rsidRDefault="002F0FD5" w:rsidP="00543DE1">
      <w:pPr>
        <w:rPr>
          <w:sz w:val="36"/>
          <w:szCs w:val="36"/>
        </w:rPr>
      </w:pPr>
    </w:p>
    <w:sectPr w:rsidR="002F0FD5" w:rsidRPr="00970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E713F" w14:textId="77777777" w:rsidR="00D85E58" w:rsidRDefault="00D85E58" w:rsidP="00543DE1">
      <w:pPr>
        <w:spacing w:after="0" w:line="240" w:lineRule="auto"/>
      </w:pPr>
      <w:r>
        <w:separator/>
      </w:r>
    </w:p>
  </w:endnote>
  <w:endnote w:type="continuationSeparator" w:id="0">
    <w:p w14:paraId="2731A9B7" w14:textId="77777777" w:rsidR="00D85E58" w:rsidRDefault="00D85E58" w:rsidP="00543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3BB3F" w14:textId="77777777" w:rsidR="00D85E58" w:rsidRDefault="00D85E58" w:rsidP="00543DE1">
      <w:pPr>
        <w:spacing w:after="0" w:line="240" w:lineRule="auto"/>
      </w:pPr>
      <w:r>
        <w:separator/>
      </w:r>
    </w:p>
  </w:footnote>
  <w:footnote w:type="continuationSeparator" w:id="0">
    <w:p w14:paraId="061F8A67" w14:textId="77777777" w:rsidR="00D85E58" w:rsidRDefault="00D85E58" w:rsidP="00543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E5"/>
    <w:rsid w:val="00030D6B"/>
    <w:rsid w:val="00074F45"/>
    <w:rsid w:val="000F01E3"/>
    <w:rsid w:val="00121734"/>
    <w:rsid w:val="001963EC"/>
    <w:rsid w:val="001A6405"/>
    <w:rsid w:val="002039DB"/>
    <w:rsid w:val="00207DCA"/>
    <w:rsid w:val="00216D45"/>
    <w:rsid w:val="00224EBF"/>
    <w:rsid w:val="002346D1"/>
    <w:rsid w:val="0026170E"/>
    <w:rsid w:val="00265741"/>
    <w:rsid w:val="002924C4"/>
    <w:rsid w:val="002F0FD5"/>
    <w:rsid w:val="002F4B21"/>
    <w:rsid w:val="00370899"/>
    <w:rsid w:val="0039071D"/>
    <w:rsid w:val="004229B9"/>
    <w:rsid w:val="005322E7"/>
    <w:rsid w:val="00543DE1"/>
    <w:rsid w:val="0066779F"/>
    <w:rsid w:val="00671C67"/>
    <w:rsid w:val="00713AF0"/>
    <w:rsid w:val="00764429"/>
    <w:rsid w:val="00792633"/>
    <w:rsid w:val="00802A43"/>
    <w:rsid w:val="008254DA"/>
    <w:rsid w:val="0089018B"/>
    <w:rsid w:val="008A30C4"/>
    <w:rsid w:val="008C5C46"/>
    <w:rsid w:val="008F2DC8"/>
    <w:rsid w:val="009212CF"/>
    <w:rsid w:val="00936E10"/>
    <w:rsid w:val="009700E5"/>
    <w:rsid w:val="009C7767"/>
    <w:rsid w:val="009D462B"/>
    <w:rsid w:val="00A304BB"/>
    <w:rsid w:val="00A838FA"/>
    <w:rsid w:val="00B1057A"/>
    <w:rsid w:val="00B20465"/>
    <w:rsid w:val="00BE1DEA"/>
    <w:rsid w:val="00C33865"/>
    <w:rsid w:val="00C37BCC"/>
    <w:rsid w:val="00C61810"/>
    <w:rsid w:val="00CE2086"/>
    <w:rsid w:val="00D34C5F"/>
    <w:rsid w:val="00D81F7A"/>
    <w:rsid w:val="00D85E58"/>
    <w:rsid w:val="00D87805"/>
    <w:rsid w:val="00DD398D"/>
    <w:rsid w:val="00DE6E84"/>
    <w:rsid w:val="00E151BA"/>
    <w:rsid w:val="00E5533D"/>
    <w:rsid w:val="00E82122"/>
    <w:rsid w:val="00EC5156"/>
    <w:rsid w:val="00F54183"/>
    <w:rsid w:val="00FB0317"/>
    <w:rsid w:val="00FB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FF1CC"/>
  <w15:chartTrackingRefBased/>
  <w15:docId w15:val="{62233475-A6A8-4D2E-B56B-CD536DA1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0F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0F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0FD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3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DE1"/>
  </w:style>
  <w:style w:type="paragraph" w:styleId="Footer">
    <w:name w:val="footer"/>
    <w:basedOn w:val="Normal"/>
    <w:link w:val="FooterChar"/>
    <w:uiPriority w:val="99"/>
    <w:unhideWhenUsed/>
    <w:rsid w:val="00543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Uc4KjgwF1gQLYSE46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goo.gl/maps/t1jQXEr8nhejhhsp7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17BC71A146F43BA51DD1FB59E37C6" ma:contentTypeVersion="18" ma:contentTypeDescription="Create a new document." ma:contentTypeScope="" ma:versionID="a062c49fcfe3ef6b9e2bee7b06f711c6">
  <xsd:schema xmlns:xsd="http://www.w3.org/2001/XMLSchema" xmlns:xs="http://www.w3.org/2001/XMLSchema" xmlns:p="http://schemas.microsoft.com/office/2006/metadata/properties" xmlns:ns2="b9ccafd4-1ee4-443c-bc3b-01fe0f9963e5" xmlns:ns3="c5eaaf23-329d-428e-8258-fd6a3b83414f" targetNamespace="http://schemas.microsoft.com/office/2006/metadata/properties" ma:root="true" ma:fieldsID="c80e57f2deb6b6e76ad0cc1e2b402dba" ns2:_="" ns3:_="">
    <xsd:import namespace="b9ccafd4-1ee4-443c-bc3b-01fe0f9963e5"/>
    <xsd:import namespace="c5eaaf23-329d-428e-8258-fd6a3b834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cafd4-1ee4-443c-bc3b-01fe0f996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762688d-bf42-4950-9889-f2ded4092a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aaf23-329d-428e-8258-fd6a3b83414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e6f3bc3-9e11-4b70-95a2-c8fed5c760b2}" ma:internalName="TaxCatchAll" ma:showField="CatchAllData" ma:web="c5eaaf23-329d-428e-8258-fd6a3b834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eaaf23-329d-428e-8258-fd6a3b83414f" xsi:nil="true"/>
    <lcf76f155ced4ddcb4097134ff3c332f xmlns="b9ccafd4-1ee4-443c-bc3b-01fe0f9963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BDB797-B553-44CF-945D-F8714D4554AE}"/>
</file>

<file path=customXml/itemProps2.xml><?xml version="1.0" encoding="utf-8"?>
<ds:datastoreItem xmlns:ds="http://schemas.openxmlformats.org/officeDocument/2006/customXml" ds:itemID="{4EF1BFB7-4605-47C4-8762-EE7E7C7BDBAD}"/>
</file>

<file path=customXml/itemProps3.xml><?xml version="1.0" encoding="utf-8"?>
<ds:datastoreItem xmlns:ds="http://schemas.openxmlformats.org/officeDocument/2006/customXml" ds:itemID="{C995A6DD-BEDA-4584-B9F1-6BBF54920B70}"/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201</Words>
  <Characters>1057</Characters>
  <Application>Microsoft Office Word</Application>
  <DocSecurity>0</DocSecurity>
  <Lines>30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Army Golden Master Program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</dc:creator>
  <cp:keywords/>
  <dc:description/>
  <cp:lastModifiedBy>Martin, Brandon T NFG NG VAARNG (USA)</cp:lastModifiedBy>
  <cp:revision>2</cp:revision>
  <dcterms:created xsi:type="dcterms:W3CDTF">2026-07-14T15:09:00Z</dcterms:created>
  <dcterms:modified xsi:type="dcterms:W3CDTF">2026-07-14T15:09:00Z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0x01010037E17BC71A146F43BA51DD1FB59E37C6</vt:lpwstr>
  </property>
</Properties>
</file>